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D1BC" w14:textId="386BA9CD" w:rsidR="00DF2752" w:rsidRDefault="0023001C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January 18, 2019</w:t>
      </w:r>
    </w:p>
    <w:p w14:paraId="2B3571AC" w14:textId="77777777" w:rsidR="00E60B83" w:rsidRDefault="00E60B83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4110B1" w14:textId="2B597DC0" w:rsidR="00BE448C" w:rsidRDefault="00BE448C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4E2529" w14:textId="77777777" w:rsidR="009E325F" w:rsidRPr="00B5147E" w:rsidRDefault="009E325F" w:rsidP="00051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95E01B" w14:textId="77777777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  <w:r w:rsidRPr="00B5147E">
        <w:rPr>
          <w:rFonts w:ascii="Garamond" w:hAnsi="Garamond"/>
          <w:sz w:val="24"/>
          <w:szCs w:val="24"/>
        </w:rPr>
        <w:t>Professor Meg Daly</w:t>
      </w:r>
    </w:p>
    <w:p w14:paraId="1FC35B14" w14:textId="77777777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  <w:r w:rsidRPr="00B5147E">
        <w:rPr>
          <w:rFonts w:ascii="Garamond" w:hAnsi="Garamond"/>
          <w:sz w:val="24"/>
          <w:szCs w:val="24"/>
        </w:rPr>
        <w:t>Chair, Arts and Sciences Curriculum Committee</w:t>
      </w:r>
    </w:p>
    <w:p w14:paraId="2489DDFE" w14:textId="77777777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</w:p>
    <w:p w14:paraId="581616F0" w14:textId="288CE176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  <w:r w:rsidRPr="00B5147E">
        <w:rPr>
          <w:rFonts w:ascii="Garamond" w:hAnsi="Garamond"/>
          <w:sz w:val="24"/>
          <w:szCs w:val="24"/>
        </w:rPr>
        <w:t xml:space="preserve">Re: Approval </w:t>
      </w:r>
      <w:r w:rsidR="00B5147E">
        <w:rPr>
          <w:rFonts w:ascii="Garamond" w:hAnsi="Garamond"/>
          <w:sz w:val="24"/>
          <w:szCs w:val="24"/>
        </w:rPr>
        <w:t xml:space="preserve">of </w:t>
      </w:r>
      <w:r w:rsidRPr="00B5147E">
        <w:rPr>
          <w:rFonts w:ascii="Garamond" w:hAnsi="Garamond"/>
          <w:sz w:val="24"/>
          <w:szCs w:val="24"/>
        </w:rPr>
        <w:t xml:space="preserve">Revision for </w:t>
      </w:r>
      <w:r w:rsidR="00B5147E" w:rsidRPr="00B5147E">
        <w:rPr>
          <w:rFonts w:ascii="Garamond" w:hAnsi="Garamond"/>
          <w:sz w:val="24"/>
          <w:szCs w:val="24"/>
        </w:rPr>
        <w:t xml:space="preserve">BA in </w:t>
      </w:r>
      <w:r w:rsidR="0017401D">
        <w:rPr>
          <w:rFonts w:ascii="Garamond" w:hAnsi="Garamond"/>
          <w:sz w:val="24"/>
          <w:szCs w:val="24"/>
        </w:rPr>
        <w:t>Theatre</w:t>
      </w:r>
    </w:p>
    <w:p w14:paraId="627AE1D5" w14:textId="77777777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</w:p>
    <w:p w14:paraId="1F3690C2" w14:textId="77777777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  <w:r w:rsidRPr="00B5147E">
        <w:rPr>
          <w:rFonts w:ascii="Garamond" w:hAnsi="Garamond"/>
          <w:sz w:val="24"/>
          <w:szCs w:val="24"/>
        </w:rPr>
        <w:t xml:space="preserve">Dear Meg, </w:t>
      </w:r>
    </w:p>
    <w:p w14:paraId="0B5C16EE" w14:textId="77777777" w:rsidR="00F4126C" w:rsidRPr="00B5147E" w:rsidRDefault="00F4126C" w:rsidP="00F4126C">
      <w:pPr>
        <w:contextualSpacing/>
        <w:rPr>
          <w:rFonts w:ascii="Garamond" w:hAnsi="Garamond"/>
          <w:sz w:val="24"/>
          <w:szCs w:val="24"/>
        </w:rPr>
      </w:pPr>
    </w:p>
    <w:p w14:paraId="66E861A1" w14:textId="64A16D5D" w:rsidR="00F4126C" w:rsidRDefault="00F4126C" w:rsidP="00CD7D60">
      <w:pPr>
        <w:rPr>
          <w:rFonts w:ascii="Garamond" w:hAnsi="Garamond"/>
          <w:sz w:val="24"/>
          <w:szCs w:val="24"/>
        </w:rPr>
      </w:pPr>
      <w:r w:rsidRPr="00B5147E">
        <w:rPr>
          <w:rFonts w:ascii="Garamond" w:hAnsi="Garamond"/>
          <w:sz w:val="24"/>
          <w:szCs w:val="24"/>
        </w:rPr>
        <w:t xml:space="preserve">The Arts &amp; Humanities Panel 1 of the ASCC approved a proposed revision from the Department of </w:t>
      </w:r>
      <w:r w:rsidR="00872565">
        <w:rPr>
          <w:rFonts w:ascii="Garamond" w:hAnsi="Garamond"/>
          <w:sz w:val="24"/>
          <w:szCs w:val="24"/>
        </w:rPr>
        <w:t>Theatre</w:t>
      </w:r>
      <w:r w:rsidRPr="00947619">
        <w:rPr>
          <w:rFonts w:ascii="Garamond" w:hAnsi="Garamond"/>
          <w:sz w:val="24"/>
          <w:szCs w:val="24"/>
        </w:rPr>
        <w:t xml:space="preserve">. The </w:t>
      </w:r>
      <w:r w:rsidR="00947619">
        <w:rPr>
          <w:rFonts w:ascii="Garamond" w:hAnsi="Garamond"/>
          <w:sz w:val="24"/>
          <w:szCs w:val="24"/>
        </w:rPr>
        <w:t xml:space="preserve">BA </w:t>
      </w:r>
      <w:r w:rsidRPr="00947619">
        <w:rPr>
          <w:rFonts w:ascii="Garamond" w:hAnsi="Garamond"/>
          <w:sz w:val="24"/>
          <w:szCs w:val="24"/>
        </w:rPr>
        <w:t>revision was approved</w:t>
      </w:r>
      <w:r w:rsidR="00872565">
        <w:rPr>
          <w:rFonts w:ascii="Garamond" w:hAnsi="Garamond"/>
          <w:sz w:val="24"/>
          <w:szCs w:val="24"/>
        </w:rPr>
        <w:t xml:space="preserve"> by our panel</w:t>
      </w:r>
      <w:r w:rsidRPr="00947619">
        <w:rPr>
          <w:rFonts w:ascii="Garamond" w:hAnsi="Garamond"/>
          <w:sz w:val="24"/>
          <w:szCs w:val="24"/>
        </w:rPr>
        <w:t xml:space="preserve"> on</w:t>
      </w:r>
      <w:r w:rsidR="00603028" w:rsidRPr="00947619">
        <w:rPr>
          <w:rFonts w:ascii="Garamond" w:hAnsi="Garamond"/>
          <w:sz w:val="24"/>
          <w:szCs w:val="24"/>
        </w:rPr>
        <w:t xml:space="preserve"> </w:t>
      </w:r>
      <w:r w:rsidR="00872565">
        <w:rPr>
          <w:rFonts w:ascii="Garamond" w:hAnsi="Garamond"/>
          <w:sz w:val="24"/>
          <w:szCs w:val="24"/>
        </w:rPr>
        <w:t xml:space="preserve">February </w:t>
      </w:r>
      <w:r w:rsidR="00603028" w:rsidRPr="00947619">
        <w:rPr>
          <w:rFonts w:ascii="Garamond" w:hAnsi="Garamond"/>
          <w:sz w:val="24"/>
          <w:szCs w:val="24"/>
        </w:rPr>
        <w:t>5, 201</w:t>
      </w:r>
      <w:r w:rsidR="00872565">
        <w:rPr>
          <w:rFonts w:ascii="Garamond" w:hAnsi="Garamond"/>
          <w:sz w:val="24"/>
          <w:szCs w:val="24"/>
        </w:rPr>
        <w:t xml:space="preserve">9. </w:t>
      </w:r>
    </w:p>
    <w:p w14:paraId="618ADC37" w14:textId="0543580B" w:rsidR="009A6F51" w:rsidRPr="009E4FFF" w:rsidRDefault="00872565" w:rsidP="009E4FFF">
      <w:pPr>
        <w:rPr>
          <w:rFonts w:ascii="Garamond" w:eastAsia="Times New Roman" w:hAnsi="Garamond" w:cs="Times New Roman"/>
          <w:sz w:val="24"/>
          <w:szCs w:val="24"/>
        </w:rPr>
      </w:pPr>
      <w:r w:rsidRPr="00872565">
        <w:rPr>
          <w:rFonts w:ascii="Garamond" w:eastAsia="Times New Roman" w:hAnsi="Garamond" w:cs="Times New Roman"/>
          <w:sz w:val="24"/>
          <w:szCs w:val="24"/>
        </w:rPr>
        <w:t>The BA</w:t>
      </w:r>
      <w:r>
        <w:rPr>
          <w:rFonts w:ascii="Garamond" w:eastAsia="Times New Roman" w:hAnsi="Garamond" w:cs="Times New Roman"/>
          <w:sz w:val="24"/>
          <w:szCs w:val="24"/>
        </w:rPr>
        <w:t xml:space="preserve"> revision</w:t>
      </w:r>
      <w:r w:rsidR="003C52E3">
        <w:rPr>
          <w:rFonts w:ascii="Garamond" w:eastAsia="Times New Roman" w:hAnsi="Garamond" w:cs="Times New Roman"/>
          <w:sz w:val="24"/>
          <w:szCs w:val="24"/>
        </w:rPr>
        <w:t xml:space="preserve"> is based on conversations with students and faculty, benchmarking peer institutions and best practice</w:t>
      </w:r>
      <w:r w:rsidR="00F260F8">
        <w:rPr>
          <w:rFonts w:ascii="Garamond" w:eastAsia="Times New Roman" w:hAnsi="Garamond" w:cs="Times New Roman"/>
          <w:sz w:val="24"/>
          <w:szCs w:val="24"/>
        </w:rPr>
        <w:t>s</w:t>
      </w:r>
      <w:r w:rsidR="003C52E3">
        <w:rPr>
          <w:rFonts w:ascii="Garamond" w:eastAsia="Times New Roman" w:hAnsi="Garamond" w:cs="Times New Roman"/>
          <w:sz w:val="24"/>
          <w:szCs w:val="24"/>
        </w:rPr>
        <w:t xml:space="preserve"> to craft a targeted revision that allows flexibility, program efficiency</w:t>
      </w:r>
      <w:r w:rsidR="00766CAA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5735AE">
        <w:rPr>
          <w:rFonts w:ascii="Garamond" w:eastAsia="Times New Roman" w:hAnsi="Garamond" w:cs="Times New Roman"/>
          <w:sz w:val="24"/>
          <w:szCs w:val="24"/>
        </w:rPr>
        <w:t>and aims</w:t>
      </w:r>
      <w:r w:rsidR="003C52E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735AE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="00F260F8">
        <w:rPr>
          <w:rFonts w:ascii="Garamond" w:eastAsia="Times New Roman" w:hAnsi="Garamond" w:cs="Times New Roman"/>
          <w:sz w:val="24"/>
          <w:szCs w:val="24"/>
        </w:rPr>
        <w:t xml:space="preserve">promote improvements in student learning outcomes. </w:t>
      </w:r>
      <w:r w:rsidR="009E4FF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72565">
        <w:rPr>
          <w:rFonts w:ascii="Garamond" w:hAnsi="Garamond" w:cs="Times New Roman"/>
          <w:sz w:val="24"/>
          <w:szCs w:val="24"/>
        </w:rPr>
        <w:t xml:space="preserve">In brief, </w:t>
      </w:r>
      <w:r w:rsidR="00F260F8">
        <w:rPr>
          <w:rFonts w:ascii="Garamond" w:hAnsi="Garamond" w:cs="Times New Roman"/>
          <w:sz w:val="24"/>
          <w:szCs w:val="24"/>
        </w:rPr>
        <w:t xml:space="preserve">the BA </w:t>
      </w:r>
      <w:r w:rsidRPr="00872565">
        <w:rPr>
          <w:rFonts w:ascii="Garamond" w:hAnsi="Garamond" w:cs="Times New Roman"/>
          <w:sz w:val="24"/>
          <w:szCs w:val="24"/>
        </w:rPr>
        <w:t>revision involves adjusting required courses in two areas to include existing or</w:t>
      </w:r>
      <w:r w:rsidR="009E4FF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72565">
        <w:rPr>
          <w:rFonts w:ascii="Garamond" w:hAnsi="Garamond" w:cs="Times New Roman"/>
          <w:sz w:val="24"/>
          <w:szCs w:val="24"/>
        </w:rPr>
        <w:t xml:space="preserve">newly added courses, </w:t>
      </w:r>
      <w:r w:rsidR="005735AE">
        <w:rPr>
          <w:rFonts w:ascii="Garamond" w:hAnsi="Garamond" w:cs="Times New Roman"/>
          <w:sz w:val="24"/>
          <w:szCs w:val="24"/>
        </w:rPr>
        <w:t xml:space="preserve">therefore </w:t>
      </w:r>
      <w:r w:rsidRPr="00872565">
        <w:rPr>
          <w:rFonts w:ascii="Garamond" w:hAnsi="Garamond" w:cs="Times New Roman"/>
          <w:sz w:val="24"/>
          <w:szCs w:val="24"/>
        </w:rPr>
        <w:t xml:space="preserve">expanding the course options for one of </w:t>
      </w:r>
      <w:r w:rsidR="00F260F8">
        <w:rPr>
          <w:rFonts w:ascii="Garamond" w:hAnsi="Garamond" w:cs="Times New Roman"/>
          <w:sz w:val="24"/>
          <w:szCs w:val="24"/>
        </w:rPr>
        <w:t xml:space="preserve">the </w:t>
      </w:r>
      <w:r w:rsidRPr="00872565">
        <w:rPr>
          <w:rFonts w:ascii="Garamond" w:hAnsi="Garamond" w:cs="Times New Roman"/>
          <w:sz w:val="24"/>
          <w:szCs w:val="24"/>
        </w:rPr>
        <w:t>requirements</w:t>
      </w:r>
      <w:r w:rsidR="005E2B19">
        <w:rPr>
          <w:rFonts w:ascii="Garamond" w:hAnsi="Garamond" w:cs="Times New Roman"/>
          <w:sz w:val="24"/>
          <w:szCs w:val="24"/>
        </w:rPr>
        <w:t xml:space="preserve">. In addition, they added a </w:t>
      </w:r>
      <w:r w:rsidRPr="00872565">
        <w:rPr>
          <w:rFonts w:ascii="Garamond" w:hAnsi="Garamond" w:cs="Times New Roman"/>
          <w:sz w:val="24"/>
          <w:szCs w:val="24"/>
        </w:rPr>
        <w:t>new Experiential Learning requirement that includes existing courses as options, all without</w:t>
      </w:r>
      <w:r w:rsidR="009E4FF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72565">
        <w:rPr>
          <w:rFonts w:ascii="Garamond" w:hAnsi="Garamond" w:cs="Times New Roman"/>
          <w:sz w:val="24"/>
          <w:szCs w:val="24"/>
        </w:rPr>
        <w:t>increasing the total required credit hours.</w:t>
      </w:r>
      <w:r w:rsidR="00F260F8">
        <w:rPr>
          <w:rFonts w:ascii="Garamond" w:hAnsi="Garamond" w:cs="Times New Roman"/>
          <w:sz w:val="24"/>
          <w:szCs w:val="24"/>
        </w:rPr>
        <w:t xml:space="preserve"> The proposal also attends to a transition plan</w:t>
      </w:r>
      <w:r w:rsidR="009E4FFF">
        <w:rPr>
          <w:rFonts w:ascii="Garamond" w:hAnsi="Garamond" w:cs="Times New Roman"/>
          <w:sz w:val="24"/>
          <w:szCs w:val="24"/>
        </w:rPr>
        <w:t xml:space="preserve">, so that students understand program changes. </w:t>
      </w:r>
    </w:p>
    <w:p w14:paraId="44A90665" w14:textId="12CAE69D" w:rsidR="009A6F51" w:rsidRPr="009A6F51" w:rsidRDefault="009A6F51" w:rsidP="00CD7D60">
      <w:pPr>
        <w:contextualSpacing/>
        <w:rPr>
          <w:rFonts w:ascii="Garamond" w:hAnsi="Garamond"/>
          <w:sz w:val="24"/>
          <w:szCs w:val="24"/>
        </w:rPr>
      </w:pPr>
      <w:r w:rsidRPr="009A6F51">
        <w:rPr>
          <w:rFonts w:ascii="Garamond" w:hAnsi="Garamond"/>
          <w:sz w:val="24"/>
          <w:szCs w:val="24"/>
        </w:rPr>
        <w:t xml:space="preserve">The panel agreed that the proposed </w:t>
      </w:r>
      <w:r>
        <w:rPr>
          <w:rFonts w:ascii="Garamond" w:hAnsi="Garamond"/>
          <w:sz w:val="24"/>
          <w:szCs w:val="24"/>
        </w:rPr>
        <w:t xml:space="preserve">BA </w:t>
      </w:r>
      <w:r w:rsidRPr="009A6F51">
        <w:rPr>
          <w:rFonts w:ascii="Garamond" w:hAnsi="Garamond"/>
          <w:sz w:val="24"/>
          <w:szCs w:val="24"/>
        </w:rPr>
        <w:t>revision</w:t>
      </w:r>
      <w:r>
        <w:rPr>
          <w:rFonts w:ascii="Garamond" w:hAnsi="Garamond"/>
          <w:sz w:val="24"/>
          <w:szCs w:val="24"/>
        </w:rPr>
        <w:t>, as articulated,</w:t>
      </w:r>
      <w:r w:rsidRPr="009A6F51">
        <w:rPr>
          <w:rFonts w:ascii="Garamond" w:hAnsi="Garamond"/>
          <w:sz w:val="24"/>
          <w:szCs w:val="24"/>
        </w:rPr>
        <w:t xml:space="preserve"> offer</w:t>
      </w:r>
      <w:r>
        <w:rPr>
          <w:rFonts w:ascii="Garamond" w:hAnsi="Garamond"/>
          <w:sz w:val="24"/>
          <w:szCs w:val="24"/>
        </w:rPr>
        <w:t>s</w:t>
      </w:r>
      <w:r w:rsidRPr="009A6F51">
        <w:rPr>
          <w:rFonts w:ascii="Garamond" w:hAnsi="Garamond"/>
          <w:sz w:val="24"/>
          <w:szCs w:val="24"/>
        </w:rPr>
        <w:t xml:space="preserve"> better options for students. The revision was unanimously approved</w:t>
      </w:r>
      <w:r w:rsidR="00CD7D60">
        <w:rPr>
          <w:rFonts w:ascii="Garamond" w:hAnsi="Garamond"/>
          <w:sz w:val="24"/>
          <w:szCs w:val="24"/>
        </w:rPr>
        <w:t xml:space="preserve"> with no contingencies</w:t>
      </w:r>
      <w:r w:rsidRPr="009A6F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by our committee. </w:t>
      </w:r>
      <w:r w:rsidRPr="009A6F51">
        <w:rPr>
          <w:rFonts w:ascii="Garamond" w:hAnsi="Garamond"/>
          <w:sz w:val="24"/>
          <w:szCs w:val="24"/>
        </w:rPr>
        <w:t>We now advance the proposal to the Arts and Sciences Curriculum Committee with a motion to approve.</w:t>
      </w:r>
    </w:p>
    <w:p w14:paraId="4221E862" w14:textId="77777777" w:rsidR="00E92935" w:rsidRPr="00B5147E" w:rsidRDefault="00E92935" w:rsidP="006A5715">
      <w:pPr>
        <w:rPr>
          <w:rFonts w:ascii="Garamond" w:hAnsi="Garamond" w:cs="Arial"/>
          <w:sz w:val="24"/>
          <w:szCs w:val="24"/>
        </w:rPr>
      </w:pPr>
    </w:p>
    <w:p w14:paraId="1A720B84" w14:textId="44D46BD9" w:rsidR="00DF2752" w:rsidRPr="00B5147E" w:rsidRDefault="00A87D30" w:rsidP="00A87D30">
      <w:pPr>
        <w:rPr>
          <w:rFonts w:ascii="Garamond" w:hAnsi="Garamond" w:cs="Arial"/>
          <w:sz w:val="24"/>
          <w:szCs w:val="24"/>
        </w:rPr>
      </w:pPr>
      <w:r w:rsidRPr="00B5147E">
        <w:rPr>
          <w:rFonts w:ascii="Garamond" w:hAnsi="Garamond" w:cs="Arial"/>
          <w:sz w:val="24"/>
          <w:szCs w:val="24"/>
        </w:rPr>
        <w:t xml:space="preserve">Best, </w:t>
      </w:r>
    </w:p>
    <w:p w14:paraId="24309674" w14:textId="77777777" w:rsidR="00DF2752" w:rsidRPr="00B5147E" w:rsidRDefault="00DF2752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147E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2ECB66F5" wp14:editId="03E86AAA">
            <wp:extent cx="1066663" cy="351607"/>
            <wp:effectExtent l="0" t="0" r="635" b="4445"/>
            <wp:docPr id="2" name="Picture 2" descr="../Savage%20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avage%20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80" cy="3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08AF43" w14:textId="77777777" w:rsidR="00DF2752" w:rsidRPr="00B5147E" w:rsidRDefault="00DF2752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38965A" w14:textId="77777777" w:rsidR="00DF2752" w:rsidRPr="00B5147E" w:rsidRDefault="00DF2752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147E">
        <w:rPr>
          <w:rFonts w:ascii="Garamond" w:hAnsi="Garamond" w:cs="Times New Roman"/>
          <w:sz w:val="24"/>
          <w:szCs w:val="24"/>
        </w:rPr>
        <w:t>Shari L. Savage, PhD</w:t>
      </w:r>
    </w:p>
    <w:p w14:paraId="4CECBBA8" w14:textId="1541B9E5" w:rsidR="00DF2752" w:rsidRPr="00B5147E" w:rsidRDefault="00DF2752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147E">
        <w:rPr>
          <w:rFonts w:ascii="Garamond" w:hAnsi="Garamond" w:cs="Times New Roman"/>
          <w:sz w:val="24"/>
          <w:szCs w:val="24"/>
        </w:rPr>
        <w:t>Ass</w:t>
      </w:r>
      <w:r w:rsidR="00E92935" w:rsidRPr="00B5147E">
        <w:rPr>
          <w:rFonts w:ascii="Garamond" w:hAnsi="Garamond" w:cs="Times New Roman"/>
          <w:sz w:val="24"/>
          <w:szCs w:val="24"/>
        </w:rPr>
        <w:t>ociate</w:t>
      </w:r>
      <w:r w:rsidRPr="00B5147E">
        <w:rPr>
          <w:rFonts w:ascii="Garamond" w:hAnsi="Garamond" w:cs="Times New Roman"/>
          <w:sz w:val="24"/>
          <w:szCs w:val="24"/>
        </w:rPr>
        <w:t xml:space="preserve"> Professor</w:t>
      </w:r>
    </w:p>
    <w:p w14:paraId="217ACC88" w14:textId="21B8E562" w:rsidR="0021750C" w:rsidRPr="00B5147E" w:rsidRDefault="00DF2752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147E">
        <w:rPr>
          <w:rFonts w:ascii="Garamond" w:hAnsi="Garamond" w:cs="Times New Roman"/>
          <w:sz w:val="24"/>
          <w:szCs w:val="24"/>
        </w:rPr>
        <w:t>Undergraduate</w:t>
      </w:r>
      <w:r w:rsidR="00570E61" w:rsidRPr="00B5147E">
        <w:rPr>
          <w:rFonts w:ascii="Garamond" w:hAnsi="Garamond" w:cs="Times New Roman"/>
          <w:sz w:val="24"/>
          <w:szCs w:val="24"/>
        </w:rPr>
        <w:t xml:space="preserve"> Education,</w:t>
      </w:r>
      <w:r w:rsidRPr="00B5147E">
        <w:rPr>
          <w:rFonts w:ascii="Garamond" w:hAnsi="Garamond" w:cs="Times New Roman"/>
          <w:sz w:val="24"/>
          <w:szCs w:val="24"/>
        </w:rPr>
        <w:t xml:space="preserve"> Teaching &amp; Assessment Chair</w:t>
      </w:r>
    </w:p>
    <w:p w14:paraId="50963DBD" w14:textId="7F053680" w:rsidR="00DF2752" w:rsidRPr="00B5147E" w:rsidRDefault="00AB7399" w:rsidP="00DF27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hyperlink r:id="rId8" w:history="1">
        <w:r w:rsidR="00DF2752" w:rsidRPr="00B5147E">
          <w:rPr>
            <w:rStyle w:val="Hyperlink"/>
            <w:rFonts w:ascii="Garamond" w:hAnsi="Garamond" w:cs="Times New Roman"/>
            <w:sz w:val="24"/>
            <w:szCs w:val="24"/>
          </w:rPr>
          <w:t>savage.12@osu.edu</w:t>
        </w:r>
      </w:hyperlink>
      <w:r w:rsidR="00DF2752" w:rsidRPr="00B5147E">
        <w:rPr>
          <w:rFonts w:ascii="Garamond" w:hAnsi="Garamond" w:cs="Times New Roman"/>
          <w:sz w:val="24"/>
          <w:szCs w:val="24"/>
        </w:rPr>
        <w:t xml:space="preserve"> </w:t>
      </w:r>
    </w:p>
    <w:p w14:paraId="08D4859A" w14:textId="77777777" w:rsidR="00FF7FF3" w:rsidRDefault="00FF7FF3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C16156C" w14:textId="77777777" w:rsidR="00FF7FF3" w:rsidRDefault="00FF7FF3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640BE14" w14:textId="77777777"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CC8EA0C" w14:textId="77777777"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2C78D9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C900C1D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D2D6CBC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2B1249E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D67D58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F93586F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2B46E66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EFBF65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326B67C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4F337A14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4DF329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1A4EF8D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F86B124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D467F67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4928924" w14:textId="77777777"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217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B909" w14:textId="77777777" w:rsidR="00AB7399" w:rsidRDefault="00AB7399" w:rsidP="00F0736E">
      <w:pPr>
        <w:spacing w:after="0" w:line="240" w:lineRule="auto"/>
      </w:pPr>
      <w:r>
        <w:separator/>
      </w:r>
    </w:p>
  </w:endnote>
  <w:endnote w:type="continuationSeparator" w:id="0">
    <w:p w14:paraId="518A8772" w14:textId="77777777" w:rsidR="00AB7399" w:rsidRDefault="00AB7399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D7C5" w14:textId="77777777" w:rsidR="005556FB" w:rsidRDefault="005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3D2" w14:textId="77777777" w:rsidR="005556FB" w:rsidRDefault="005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0AA4" w14:textId="77777777" w:rsidR="005556FB" w:rsidRDefault="005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7BB1" w14:textId="77777777" w:rsidR="00AB7399" w:rsidRDefault="00AB7399" w:rsidP="00F0736E">
      <w:pPr>
        <w:spacing w:after="0" w:line="240" w:lineRule="auto"/>
      </w:pPr>
      <w:r>
        <w:separator/>
      </w:r>
    </w:p>
  </w:footnote>
  <w:footnote w:type="continuationSeparator" w:id="0">
    <w:p w14:paraId="4BC71BAB" w14:textId="77777777" w:rsidR="00AB7399" w:rsidRDefault="00AB7399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F63B" w14:textId="77777777" w:rsidR="005556FB" w:rsidRDefault="005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83A" w14:textId="77777777" w:rsidR="00A868C4" w:rsidRPr="009A7561" w:rsidRDefault="00A868C4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0EC67EE1" wp14:editId="6FFE2DFD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A808" w14:textId="77777777" w:rsidR="00A868C4" w:rsidRPr="009A7561" w:rsidRDefault="00A868C4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374238" wp14:editId="64DCC42A">
              <wp:simplePos x="0" y="0"/>
              <wp:positionH relativeFrom="rightMargin">
                <wp:posOffset>-3322207</wp:posOffset>
              </wp:positionH>
              <wp:positionV relativeFrom="paragraph">
                <wp:posOffset>-89834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E6735" w14:textId="77777777" w:rsidR="00A868C4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7F0A26BB" w14:textId="77777777" w:rsidR="00A868C4" w:rsidRPr="00047CE5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437CC2E7" w14:textId="77777777" w:rsidR="00A868C4" w:rsidRPr="00047CE5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Arts Administration, Education and Policy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44DF235" w14:textId="770D8FAA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1813 High Street</w:t>
                          </w:r>
                        </w:p>
                        <w:p w14:paraId="5D51B05F" w14:textId="0E3556C4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Sullivant Hall 231</w:t>
                          </w:r>
                        </w:p>
                        <w:p w14:paraId="21E8138A" w14:textId="77777777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5F42659B" w14:textId="77777777" w:rsidR="00A868C4" w:rsidRPr="00047CE5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140C84C" w14:textId="77777777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292-7183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Phone</w:t>
                          </w:r>
                        </w:p>
                        <w:p w14:paraId="7D50CF0B" w14:textId="77777777" w:rsidR="00A868C4" w:rsidRPr="00047CE5" w:rsidRDefault="00A868C4" w:rsidP="006D6F5B">
                          <w:pPr>
                            <w:spacing w:after="0" w:line="240" w:lineRule="auto"/>
                            <w:ind w:left="2880" w:right="-27"/>
                            <w:jc w:val="center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688-4483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Fax</w:t>
                          </w:r>
                        </w:p>
                        <w:p w14:paraId="2023C51F" w14:textId="77777777" w:rsidR="00A868C4" w:rsidRPr="00047CE5" w:rsidRDefault="00A868C4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74DEDF0" w14:textId="77777777" w:rsidR="00A868C4" w:rsidRPr="002A5733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arted.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23ADC218" w14:textId="77777777" w:rsidR="00A868C4" w:rsidRDefault="00A868C4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74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1.6pt;margin-top:-7.0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Nb9fAIAAGMFAAAOAAAAZHJzL2Uyb0RvYy54bWysVF1P2zAUfZ+0/2D5faQtULqIFHUgpkkI&#13;&#10;0GDi2XVsGi3x9Wy3SffrOXbSUrG9MO0lub733OP76fOLrqnZRjlfkSn4+GjEmTKSyso8F/zH4/Wn&#13;&#10;GWc+CFOKmowq+FZ5fjH/+OG8tbma0IrqUjkGEuPz1hZ8FYLNs8zLlWqEPyKrDIyaXCMCju45K51o&#13;&#10;wd7U2WQ0mmYtudI6ksp7aK96I58nfq2VDHdaexVYXXDEFtLXpe8yfrP5ucifnbCrSg5hiH+IohGV&#13;&#10;waV7qisRBFu76g+qppKOPOlwJKnJSOtKqpQDshmP3mTzsBJWpVxQHG/3ZfL/j1bebu4dq0r0jjMj&#13;&#10;GrToUXWBfaGOjWN1WutzgB4sYKGDOiIHvYcyJt1p18Q/0mGwo87bfW0jmYTyeHp6Nh3BJGEbzyaz&#13;&#10;GQ7gyV7drfPhq6KGRaHgDs1LNRWbGx966A4SbzN0XdU19CKvDWsLPj0+HSWHvQXktYkAlUZhoIkp&#13;&#10;9aEnKWxr1ZN8VxqlSBlERRpCdVk7thEYHyGlMiEln3iBjiiNIN7jOOBfo3qPc5/H7mYyYe/cVIZc&#13;&#10;yv5N2OXPXci6x6PmB3lHMXTLbmjpksotOu2o3xRv5XWFbtwIH+6Fw2qgg1j3cIePrglVp0HibEXu&#13;&#10;99/0EY+JhZWzFqtWcP9rLZzirP5mMMufxycncTfT4eT0bIKDO7QsDy1m3VwS2oF5RXRJjPhQ70Tt&#13;&#10;qHnCq7CIt8IkjMTdBQ878TL0DwBeFakWiwTCNloRbsyDlZE6difO2mP3JJwdBjJglm9pt5QifzOX&#13;&#10;PTZ6GlqsA+kqDW0scF/VofDY5DT2w6sTn4rDc0K9vo3zFwAAAP//AwBQSwMEFAAGAAgAAAAhAOvr&#13;&#10;vgPnAAAAEAEAAA8AAABkcnMvZG93bnJldi54bWxMj09PwzAMxe9IfIfISNy2tBmF0TWdpqIJCY3D&#13;&#10;/lx2S5usrWic0mRb4dNjTnCxbPn5+f2y5Wg7djGDbx1KiKcRMIOV0y3WEg779WQOzAeFWnUOjYQv&#13;&#10;42GZ395kKtXuiltz2YWakQn6VEloQuhTzn3VGKv81PUGaXdyg1WBxqHmelBXMrcdF1H0yK1qkT40&#13;&#10;qjdFY6qP3dlKeCvW72pbCjv/7orXzWnVfx6OiZT3d+PLgspqASyYMfxdwC8D5YecgpXujNqzTsIk&#13;&#10;ETNBWurihxgYSRJBRKUE8TR7Bp5n/D9I/gMAAP//AwBQSwECLQAUAAYACAAAACEAtoM4kv4AAADh&#13;&#10;AQAAEwAAAAAAAAAAAAAAAAAAAAAAW0NvbnRlbnRfVHlwZXNdLnhtbFBLAQItABQABgAIAAAAIQA4&#13;&#10;/SH/1gAAAJQBAAALAAAAAAAAAAAAAAAAAC8BAABfcmVscy8ucmVsc1BLAQItABQABgAIAAAAIQA2&#13;&#10;fNb9fAIAAGMFAAAOAAAAAAAAAAAAAAAAAC4CAABkcnMvZTJvRG9jLnhtbFBLAQItABQABgAIAAAA&#13;&#10;IQDr674D5wAAABABAAAPAAAAAAAAAAAAAAAAANYEAABkcnMvZG93bnJldi54bWxQSwUGAAAAAAQA&#13;&#10;BADzAAAA6gUAAAAA&#13;&#10;" filled="f" stroked="f" strokeweight=".5pt">
              <v:textbox>
                <w:txbxContent>
                  <w:p w14:paraId="123E6735" w14:textId="77777777" w:rsidR="00A868C4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7F0A26BB" w14:textId="77777777" w:rsidR="00A868C4" w:rsidRPr="00047CE5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437CC2E7" w14:textId="77777777" w:rsidR="00A868C4" w:rsidRPr="00047CE5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Arts Administration, Education and Policy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br/>
                    </w:r>
                  </w:p>
                  <w:p w14:paraId="244DF235" w14:textId="770D8FAA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1813 High Street</w:t>
                    </w:r>
                  </w:p>
                  <w:p w14:paraId="5D51B05F" w14:textId="0E3556C4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Sullivant Hall 231</w:t>
                    </w:r>
                  </w:p>
                  <w:p w14:paraId="21E8138A" w14:textId="77777777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14:paraId="5F42659B" w14:textId="77777777" w:rsidR="00A868C4" w:rsidRPr="00047CE5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140C84C" w14:textId="77777777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292-7183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Phone</w:t>
                    </w:r>
                  </w:p>
                  <w:p w14:paraId="7D50CF0B" w14:textId="77777777" w:rsidR="00A868C4" w:rsidRPr="00047CE5" w:rsidRDefault="00A868C4" w:rsidP="006D6F5B">
                    <w:pPr>
                      <w:spacing w:after="0" w:line="240" w:lineRule="auto"/>
                      <w:ind w:left="2880" w:right="-27"/>
                      <w:jc w:val="center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          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688-4483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Fax</w:t>
                    </w:r>
                  </w:p>
                  <w:p w14:paraId="2023C51F" w14:textId="77777777" w:rsidR="00A868C4" w:rsidRPr="00047CE5" w:rsidRDefault="00A868C4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74DEDF0" w14:textId="77777777" w:rsidR="00A868C4" w:rsidRPr="002A5733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arted.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23ADC218" w14:textId="77777777" w:rsidR="00A868C4" w:rsidRDefault="00A868C4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331D90D4" wp14:editId="1049DAA1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D2FCB" w14:textId="77777777" w:rsidR="00A868C4" w:rsidRDefault="00A868C4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7FEF665E" w14:textId="77777777" w:rsidR="00A868C4" w:rsidRDefault="00A868C4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E372C5F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5ADF4AE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D908B95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D479AD5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F0BD70F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4465A0E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9F98B74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56795BE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1E86122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AE3174A" w14:textId="77777777" w:rsidR="00A868C4" w:rsidRPr="000048AD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4FC25" wp14:editId="635A175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29CEF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QmZuQEAAMUDAAAOAAAAZHJzL2Uyb0RvYy54bWysU8GOEzEMvSPxD1HudNqyrGDU6R66gguC&#13;&#10;il0+IJtxOpGSOHJCZ/r3OGk7iwAJgbh44tjP9nvxbO4m78QRKFkMnVwtllJA0NjbcOjk18f3r95K&#13;&#10;kbIKvXIYoJMnSPJu+/LFZowtrHFA1wMJLhJSO8ZODjnHtmmSHsCrtMAIgYMGyavMLh2antTI1b1r&#13;&#10;1svlbTMi9ZFQQ0p8e38Oym2tbwzo/NmYBFm4TvJsuVqq9qnYZrtR7YFUHKy+jKH+YQqvbOCmc6l7&#13;&#10;lZX4RvaXUt5qwoQmLzT6Bo2xGioHZrNa/sTmYVARKhcWJ8VZpvT/yupPxz0J2/PbsTxBeX6jh0zK&#13;&#10;HoYsdhgCK4gkOMhKjTG1DNiFPV28FPdUaE+GfPkyITFVdU+zujBloflyffPu9e3NGyn0NdY8AyOl&#13;&#10;/AHQi3LopLOhEFetOn5MmZtx6jWFnTLIuXU95ZODkuzCFzBMhputKrquEewciaPiBVBaQ8irQoXr&#13;&#10;1ewCM9a5Gbj8M/CSX6BQV+xvwDOidsaQZ7C3Ael33fN0Hdmc868KnHkXCZ6wP9VHqdLwrlSGl70u&#13;&#10;y/ijX+HPf9/2OwAAAP//AwBQSwMEFAAGAAgAAAAhAAHVULbiAAAADgEAAA8AAABkcnMvZG93bnJl&#13;&#10;di54bWxMT81Og0AQvpv4Dpsx6cXQhaYQQlkatWl6UGMsPsCWHYHI7hJ2obRP7+hFL5P5+eb7ybez&#13;&#10;7tiEg2utERAtQ2BoKqtaUwv4KPdBCsx5aZTsrEEBF3SwLW5vcpkpezbvOB19zYjEuEwKaLzvM85d&#13;&#10;1aCWbml7NHT7tIOWnsah5mqQZyLXHV+FYcK1bA0pNLLHpwarr+OoBRz2j/gcX8Z6reJDeT+VL6/X&#13;&#10;t1SIxd2821B52ADzOPu/D/jJQP6hIGMnOxrlWCcgiJMoJix1K2AECKIkpUSn3wUvcv4/RvENAAD/&#13;&#10;/wMAUEsBAi0AFAAGAAgAAAAhALaDOJL+AAAA4QEAABMAAAAAAAAAAAAAAAAAAAAAAFtDb250ZW50&#13;&#10;X1R5cGVzXS54bWxQSwECLQAUAAYACAAAACEAOP0h/9YAAACUAQAACwAAAAAAAAAAAAAAAAAvAQAA&#13;&#10;X3JlbHMvLnJlbHNQSwECLQAUAAYACAAAACEAcckJmbkBAADFAwAADgAAAAAAAAAAAAAAAAAuAgAA&#13;&#10;ZHJzL2Uyb0RvYy54bWxQSwECLQAUAAYACAAAACEAAdVQtuIAAAAOAQAADwAAAAAAAAAAAAAAAAAT&#13;&#10;BAAAZHJzL2Rvd25yZXYueG1sUEsFBgAAAAAEAAQA8wAAACIFAAAAAA==&#13;&#10;" strokecolor="#b600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558"/>
    <w:multiLevelType w:val="hybridMultilevel"/>
    <w:tmpl w:val="8A9E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B"/>
    <w:rsid w:val="000048AD"/>
    <w:rsid w:val="00014B9E"/>
    <w:rsid w:val="00025257"/>
    <w:rsid w:val="00035778"/>
    <w:rsid w:val="00047CE5"/>
    <w:rsid w:val="00051D86"/>
    <w:rsid w:val="00052337"/>
    <w:rsid w:val="000753F5"/>
    <w:rsid w:val="00084F3C"/>
    <w:rsid w:val="00093620"/>
    <w:rsid w:val="000A1D0F"/>
    <w:rsid w:val="000A6DAE"/>
    <w:rsid w:val="000C1164"/>
    <w:rsid w:val="000D07DC"/>
    <w:rsid w:val="000D7C0A"/>
    <w:rsid w:val="001100B3"/>
    <w:rsid w:val="00114604"/>
    <w:rsid w:val="00123AE2"/>
    <w:rsid w:val="00124079"/>
    <w:rsid w:val="00133160"/>
    <w:rsid w:val="00140E4A"/>
    <w:rsid w:val="00141F8C"/>
    <w:rsid w:val="00162FF1"/>
    <w:rsid w:val="00166CA5"/>
    <w:rsid w:val="0017401D"/>
    <w:rsid w:val="001775B5"/>
    <w:rsid w:val="001C245F"/>
    <w:rsid w:val="001D377E"/>
    <w:rsid w:val="001E65B7"/>
    <w:rsid w:val="001F598D"/>
    <w:rsid w:val="0021750C"/>
    <w:rsid w:val="0022344D"/>
    <w:rsid w:val="00224D15"/>
    <w:rsid w:val="0023001C"/>
    <w:rsid w:val="00231B28"/>
    <w:rsid w:val="00237C9F"/>
    <w:rsid w:val="00250B05"/>
    <w:rsid w:val="00253D49"/>
    <w:rsid w:val="00286D2C"/>
    <w:rsid w:val="002A5733"/>
    <w:rsid w:val="002C4654"/>
    <w:rsid w:val="002C49F7"/>
    <w:rsid w:val="002E5DF1"/>
    <w:rsid w:val="002F6C12"/>
    <w:rsid w:val="002F703B"/>
    <w:rsid w:val="0031285C"/>
    <w:rsid w:val="00321161"/>
    <w:rsid w:val="00343846"/>
    <w:rsid w:val="00353C96"/>
    <w:rsid w:val="00355B0B"/>
    <w:rsid w:val="00363023"/>
    <w:rsid w:val="00371625"/>
    <w:rsid w:val="003B03CF"/>
    <w:rsid w:val="003B6E52"/>
    <w:rsid w:val="003C259C"/>
    <w:rsid w:val="003C52E3"/>
    <w:rsid w:val="003F11EB"/>
    <w:rsid w:val="00415C12"/>
    <w:rsid w:val="0042346D"/>
    <w:rsid w:val="004274CE"/>
    <w:rsid w:val="004552C5"/>
    <w:rsid w:val="00463117"/>
    <w:rsid w:val="00463F93"/>
    <w:rsid w:val="004660AE"/>
    <w:rsid w:val="00474536"/>
    <w:rsid w:val="0047653D"/>
    <w:rsid w:val="00477BA8"/>
    <w:rsid w:val="004876A7"/>
    <w:rsid w:val="004D2C02"/>
    <w:rsid w:val="004D3846"/>
    <w:rsid w:val="004F5D76"/>
    <w:rsid w:val="004F61C9"/>
    <w:rsid w:val="00511E41"/>
    <w:rsid w:val="0051432C"/>
    <w:rsid w:val="00537C08"/>
    <w:rsid w:val="00541D68"/>
    <w:rsid w:val="00541F59"/>
    <w:rsid w:val="005556FB"/>
    <w:rsid w:val="0056229D"/>
    <w:rsid w:val="00570E61"/>
    <w:rsid w:val="005735AE"/>
    <w:rsid w:val="00587199"/>
    <w:rsid w:val="00592E28"/>
    <w:rsid w:val="005C6319"/>
    <w:rsid w:val="005E2B19"/>
    <w:rsid w:val="00603028"/>
    <w:rsid w:val="00603E70"/>
    <w:rsid w:val="00607979"/>
    <w:rsid w:val="00630DC9"/>
    <w:rsid w:val="00637BD3"/>
    <w:rsid w:val="00647624"/>
    <w:rsid w:val="0066442C"/>
    <w:rsid w:val="00672411"/>
    <w:rsid w:val="00674E5D"/>
    <w:rsid w:val="006923EA"/>
    <w:rsid w:val="006A51D2"/>
    <w:rsid w:val="006A5715"/>
    <w:rsid w:val="006D4748"/>
    <w:rsid w:val="006D6F5B"/>
    <w:rsid w:val="006D7440"/>
    <w:rsid w:val="006F17C2"/>
    <w:rsid w:val="00704A2E"/>
    <w:rsid w:val="007145B3"/>
    <w:rsid w:val="00715940"/>
    <w:rsid w:val="0074137C"/>
    <w:rsid w:val="00741796"/>
    <w:rsid w:val="0074298B"/>
    <w:rsid w:val="00752321"/>
    <w:rsid w:val="007664F4"/>
    <w:rsid w:val="00766CAA"/>
    <w:rsid w:val="0078002D"/>
    <w:rsid w:val="007A7377"/>
    <w:rsid w:val="007A7F4C"/>
    <w:rsid w:val="007B463B"/>
    <w:rsid w:val="007C3F29"/>
    <w:rsid w:val="007D4296"/>
    <w:rsid w:val="007E6C81"/>
    <w:rsid w:val="00814DB7"/>
    <w:rsid w:val="008171E7"/>
    <w:rsid w:val="008403DB"/>
    <w:rsid w:val="0084109F"/>
    <w:rsid w:val="00872565"/>
    <w:rsid w:val="0088001E"/>
    <w:rsid w:val="0088268F"/>
    <w:rsid w:val="00883F0B"/>
    <w:rsid w:val="00890A76"/>
    <w:rsid w:val="00897C67"/>
    <w:rsid w:val="008A7FCB"/>
    <w:rsid w:val="008B762F"/>
    <w:rsid w:val="008D08BB"/>
    <w:rsid w:val="008D0FC4"/>
    <w:rsid w:val="008D5ACF"/>
    <w:rsid w:val="0090414A"/>
    <w:rsid w:val="00906647"/>
    <w:rsid w:val="00906EFA"/>
    <w:rsid w:val="009301C1"/>
    <w:rsid w:val="00932824"/>
    <w:rsid w:val="009347A2"/>
    <w:rsid w:val="00936349"/>
    <w:rsid w:val="00947619"/>
    <w:rsid w:val="009A6F51"/>
    <w:rsid w:val="009A7561"/>
    <w:rsid w:val="009B13A6"/>
    <w:rsid w:val="009D26FF"/>
    <w:rsid w:val="009E325F"/>
    <w:rsid w:val="009E4FFF"/>
    <w:rsid w:val="00A0274A"/>
    <w:rsid w:val="00A06572"/>
    <w:rsid w:val="00A1106D"/>
    <w:rsid w:val="00A70915"/>
    <w:rsid w:val="00A73E7B"/>
    <w:rsid w:val="00A751B6"/>
    <w:rsid w:val="00A80479"/>
    <w:rsid w:val="00A8250A"/>
    <w:rsid w:val="00A868C4"/>
    <w:rsid w:val="00A87D30"/>
    <w:rsid w:val="00A9713A"/>
    <w:rsid w:val="00AB7399"/>
    <w:rsid w:val="00AC0854"/>
    <w:rsid w:val="00AC1243"/>
    <w:rsid w:val="00AC46CC"/>
    <w:rsid w:val="00AF64B4"/>
    <w:rsid w:val="00B4699B"/>
    <w:rsid w:val="00B5147E"/>
    <w:rsid w:val="00B60C6A"/>
    <w:rsid w:val="00B7322D"/>
    <w:rsid w:val="00B747ED"/>
    <w:rsid w:val="00B768B7"/>
    <w:rsid w:val="00B85771"/>
    <w:rsid w:val="00B93CC0"/>
    <w:rsid w:val="00BA3010"/>
    <w:rsid w:val="00BE448C"/>
    <w:rsid w:val="00C074DD"/>
    <w:rsid w:val="00C130A1"/>
    <w:rsid w:val="00C20196"/>
    <w:rsid w:val="00C33194"/>
    <w:rsid w:val="00C37C24"/>
    <w:rsid w:val="00C435A4"/>
    <w:rsid w:val="00C565E8"/>
    <w:rsid w:val="00C74DD9"/>
    <w:rsid w:val="00C82D19"/>
    <w:rsid w:val="00C85FE7"/>
    <w:rsid w:val="00C90DB4"/>
    <w:rsid w:val="00CA1E94"/>
    <w:rsid w:val="00CA35FF"/>
    <w:rsid w:val="00CA694B"/>
    <w:rsid w:val="00CB2387"/>
    <w:rsid w:val="00CD586C"/>
    <w:rsid w:val="00CD62D1"/>
    <w:rsid w:val="00CD7D60"/>
    <w:rsid w:val="00CF3796"/>
    <w:rsid w:val="00CF651D"/>
    <w:rsid w:val="00D3549F"/>
    <w:rsid w:val="00D374B1"/>
    <w:rsid w:val="00D56849"/>
    <w:rsid w:val="00D86367"/>
    <w:rsid w:val="00D9563A"/>
    <w:rsid w:val="00DC78B2"/>
    <w:rsid w:val="00DD0A0D"/>
    <w:rsid w:val="00DD26CF"/>
    <w:rsid w:val="00DD31F6"/>
    <w:rsid w:val="00DE3150"/>
    <w:rsid w:val="00DF2752"/>
    <w:rsid w:val="00DF5636"/>
    <w:rsid w:val="00E35A01"/>
    <w:rsid w:val="00E60B83"/>
    <w:rsid w:val="00E61850"/>
    <w:rsid w:val="00E7535E"/>
    <w:rsid w:val="00E8236D"/>
    <w:rsid w:val="00E8688C"/>
    <w:rsid w:val="00E92935"/>
    <w:rsid w:val="00EA0E75"/>
    <w:rsid w:val="00EC345E"/>
    <w:rsid w:val="00EC7D49"/>
    <w:rsid w:val="00ED7594"/>
    <w:rsid w:val="00F0677A"/>
    <w:rsid w:val="00F0736E"/>
    <w:rsid w:val="00F1169F"/>
    <w:rsid w:val="00F260F8"/>
    <w:rsid w:val="00F4126C"/>
    <w:rsid w:val="00F6023D"/>
    <w:rsid w:val="00F62EC1"/>
    <w:rsid w:val="00F647A8"/>
    <w:rsid w:val="00F67A02"/>
    <w:rsid w:val="00F728AF"/>
    <w:rsid w:val="00F752C2"/>
    <w:rsid w:val="00F91588"/>
    <w:rsid w:val="00FA4704"/>
    <w:rsid w:val="00FB391E"/>
    <w:rsid w:val="00FC285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8C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541D68"/>
    <w:rPr>
      <w:color w:val="C00000" w:themeColor="hyperlink"/>
      <w:u w:val="single"/>
    </w:rPr>
  </w:style>
  <w:style w:type="character" w:customStyle="1" w:styleId="apple-converted-space">
    <w:name w:val="apple-converted-space"/>
    <w:basedOn w:val="DefaultParagraphFont"/>
    <w:rsid w:val="0094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ge.12@os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awford.635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C:\Users\crawford.635\AppData\Local\Temp\Temp1_ohiostate-stationery.zip\OhioState_LH_Preferred_rev.dotx</Template>
  <TotalTime>36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Crawford</dc:creator>
  <cp:lastModifiedBy>Savage, Shari</cp:lastModifiedBy>
  <cp:revision>4</cp:revision>
  <cp:lastPrinted>2019-01-20T20:31:00Z</cp:lastPrinted>
  <dcterms:created xsi:type="dcterms:W3CDTF">2019-02-13T00:39:00Z</dcterms:created>
  <dcterms:modified xsi:type="dcterms:W3CDTF">2019-02-13T15:18:00Z</dcterms:modified>
</cp:coreProperties>
</file>